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424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рофилактическ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акци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«Защита»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несовершеннолетних, ГУ МВД России по Саратовской области совместно с ФКУ УИИ УФСИН России по Саратовской области и комиссиями по делам несовершеннолетних и защите их прав муниципальных образований области в период с 1 июня по 10 июня 2022 года на территории региона проводится оперативно- профилактическое мероприятие «Защита».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В рамках  мероприятия на территории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Новоузенского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>район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а будут проведены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совместные рейды  по месту жительства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 граждан , осужденных к мерам наказания, не связанным с лишением свободы, имеющих или совместно проживающих с несовершеннолетними детьми с целью проверки уловий проживания несовершеннолетних,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разъяснения подучетным лицам мер ответственности за действия, связанные с жестоким обращением с детьми и уклонения от воспитания детей.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  А также будет проведена  работа с несовершеннолетними в пришкольных  лагерях по разъяснению несовершеннолетним их прав, основ безопасного поведения и способов реагирования на противоправные действия со стороны взрослых лиц.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br/>
        <w:br/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Комиссия по делам несовершеннолетних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и защите их прав при администрации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Новоузенского муниципального района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7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8b30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8b304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b304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extteaser" w:customStyle="1">
    <w:name w:val="text-teaser"/>
    <w:basedOn w:val="Normal"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3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179</Words>
  <Characters>1193</Characters>
  <CharactersWithSpaces>1382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2021-09-01T09:34:00Z</dcterms:created>
  <dc:creator>Admin</dc:creator>
  <dc:description/>
  <dc:language>ru-RU</dc:language>
  <cp:lastModifiedBy/>
  <dcterms:modified xsi:type="dcterms:W3CDTF">2022-06-06T16:45:38Z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