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424"/>
        <w:ind w:left="0" w:hanging="0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lang w:val="ru-RU" w:eastAsia="ru-RU" w:bidi="ar-SA"/>
        </w:rPr>
        <w:t>18 ноября  2022 года День правовой помощи детям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left"/>
        <w:textAlignment w:val="baseline"/>
        <w:outlineLvl w:val="2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kern w:val="0"/>
          <w:sz w:val="24"/>
          <w:szCs w:val="24"/>
          <w:lang w:val="ru-RU" w:eastAsia="ru-RU" w:bidi="ar-SA"/>
        </w:rPr>
        <w:t xml:space="preserve">18 ноября  2022 года  проводится Всероссийская акция «День правовой помощи детям».  Акция приурочена 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Всемирн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Дню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ребенка,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который отмечается 20 ноября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Это  день, который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ризван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обратить внимание общественности на проблемы детей во всем мире, а также на взаимопонимание между миром детей и миром взрослых.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 нашем районе планируется проведение целого ряда мероприятий: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встречи и беседы по правовым вопросам с работниками правоохранительных органов и прокуратуры  в Новоузенском агротехнологическом техникуме и общеобразовательных учреждениях, книжные выставки «Тебе о праве — право о тебе» в Новоузенском агротехнологическом техникуме, «Обучающимся о праве» в общеобразовательных учреждениях; единый классный час «Мои права и обязанности» в общеобразовательных учреждениях, классные часы «О противодействии коррупции» в Новоузенском агротехнологическом техникуме. Беседы «Знаем ли мы свои права?», «Что вы знаете о коррупции?», «Защита прав несовершеннолетних» проведет ГБУ СО «Новоузенский центр «Семья». Распространение памяток о мерах социальной поддержки семьям с детьми  (ГКУ СО УСПН Новоузенского района) и др. мероприятия.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left"/>
        <w:textAlignment w:val="baseline"/>
        <w:outlineLvl w:val="2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 xml:space="preserve">В рамках «Дня правовой помощи детям» будет проводиться </w:t>
      </w:r>
    </w:p>
    <w:tbl>
      <w:tblPr>
        <w:tblW w:w="95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3"/>
        <w:gridCol w:w="3523"/>
        <w:gridCol w:w="2142"/>
      </w:tblGrid>
      <w:tr>
        <w:trPr/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Наименование мероприятия/содержание мероприятия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Ф.И.О. исполнителя, должность, № телефона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Время и место проведения мероприятия</w:t>
            </w:r>
          </w:p>
        </w:tc>
      </w:tr>
      <w:tr>
        <w:trPr/>
        <w:tc>
          <w:tcPr>
            <w:tcW w:w="3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Прием граждан первым заместителем главы администрации Новоузенского муниципального района по социальным вопросам Шкрябина А.А. совместно с общественным помощником уполномоченного по правам ребенка в С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аратовской области Шапкариной И.Н. с участием представителей органов образования, здравоохранения, социальной защиты,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отдела ЗАГС по Новоузенскому району,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комиссии по делам несовершеннолетних по вопросам защиты прав детей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Шапкарина Ирина Николаевна, начальник отдела опеки и попечительства администрации Новоузенского муниципального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(845 62) 2 31 97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18.11.2022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10.00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кабинет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первого заместителя главы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Новоузенского муниципального района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</w:tr>
      <w:tr>
        <w:trPr/>
        <w:tc>
          <w:tcPr>
            <w:tcW w:w="3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«Горячая телефонная линия» по вопросам защиты прав детей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Шапкарина Ирина Николаевна, начальник отдела опеки и попечительства администрации Новоузенского муниципального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(845 62) 2 31 97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18.11.2022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 9.00 до 11.00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кабинет отдела опеки и попечительства администрации Новоузенского муниципального района</w:t>
            </w:r>
          </w:p>
        </w:tc>
      </w:tr>
      <w:tr>
        <w:trPr/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Приём и консультирование граждан, имеющих несовершеннолетних детей, по правовым вопросам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Константинова Е.А., консультант КДНиЗП администрации Новоузенского муниципального района,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8(845 62)2-14-74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.11.202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г.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 9.00 до 1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.00 ч.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кабинет КДНиЗП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ул. Пролетарская, 12</w:t>
            </w:r>
          </w:p>
        </w:tc>
      </w:tr>
      <w:tr>
        <w:trPr/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Б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есплатно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000000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е консультирование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 xml:space="preserve"> несовершеннолетни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000000"/>
                <w:kern w:val="0"/>
                <w:sz w:val="24"/>
                <w:szCs w:val="24"/>
                <w:highlight w:val="white"/>
                <w:lang w:val="ru-RU" w:eastAsia="ru-RU" w:bidi="ar-SA"/>
              </w:rPr>
              <w:t>х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 xml:space="preserve">  и их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родителей (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законны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000000"/>
                <w:kern w:val="0"/>
                <w:sz w:val="24"/>
                <w:szCs w:val="24"/>
                <w:highlight w:val="white"/>
                <w:lang w:val="ru-RU" w:eastAsia="ru-RU" w:bidi="ar-SA"/>
              </w:rPr>
              <w:t>х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 xml:space="preserve"> представител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ей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) в сфере деятельности нотариата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Нотариус Корякина Ольга Владимировна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8(845-62) 2-15-03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89376371207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.11.202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 8.00 до12.00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с13.00 до16.00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Нотариальная контора</w:t>
            </w:r>
          </w:p>
        </w:tc>
      </w:tr>
      <w:tr>
        <w:trPr/>
        <w:tc>
          <w:tcPr>
            <w:tcW w:w="3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white"/>
              </w:rPr>
              <w:t>Приём детей, их родителей (законных представителей) по правовому просвещению детей, подростков, родителей и законных представителей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нспектор ПДН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ОП № 2 в составе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МО МВД России “Новоузенский” О.Н.Чернова,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8-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996-128-53-69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Ст. УУП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МО МВД России “Новоузенский”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Е.С.Бухарин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8-927-136-78-68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18.11.2022г.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 16.00 до 18.00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Участковый пункт полиции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(г. Новоузенск, ул. Трутнева, 16а, цокольный этаж)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left"/>
        <w:textAlignment w:val="baseline"/>
        <w:outlineLvl w:val="2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  <w:br/>
        <w:br/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Комиссия по делам несовершеннолетних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и защите их прав при администрации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left"/>
        <w:textAlignment w:val="baseline"/>
        <w:outlineLvl w:val="2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Новоузенского муниципального района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left"/>
        <w:textAlignment w:val="baseline"/>
        <w:outlineLvl w:val="2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left"/>
        <w:textAlignment w:val="baseline"/>
        <w:outlineLvl w:val="2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left"/>
        <w:textAlignment w:val="baseline"/>
        <w:outlineLvl w:val="2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left"/>
        <w:textAlignment w:val="baseline"/>
        <w:outlineLvl w:val="2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left"/>
        <w:textAlignment w:val="baseline"/>
        <w:outlineLvl w:val="2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424"/>
        <w:ind w:left="0" w:hanging="0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575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link w:val="30"/>
    <w:uiPriority w:val="9"/>
    <w:qFormat/>
    <w:rsid w:val="008b3049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8b3049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8b3049"/>
    <w:rPr>
      <w:rFonts w:ascii="Tahoma" w:hAnsi="Tahoma" w:cs="Tahoma"/>
      <w:sz w:val="16"/>
      <w:szCs w:val="16"/>
    </w:rPr>
  </w:style>
  <w:style w:type="character" w:styleId="FontStyle16">
    <w:name w:val="Font Style16"/>
    <w:basedOn w:val="DefaultParagraphFont"/>
    <w:qFormat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Textteaser" w:customStyle="1">
    <w:name w:val="text-teaser"/>
    <w:basedOn w:val="Normal"/>
    <w:qFormat/>
    <w:rsid w:val="008b30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8b30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b30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LibreOffice/6.4.7.2$Linux_X86_64 LibreOffice_project/40$Build-2</Application>
  <Pages>2</Pages>
  <Words>418</Words>
  <Characters>2949</Characters>
  <CharactersWithSpaces>3349</CharactersWithSpaces>
  <Paragraphs>44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2021-09-01T09:34:00Z</dcterms:created>
  <dc:creator>Admin</dc:creator>
  <dc:description/>
  <dc:language>ru-RU</dc:language>
  <cp:lastModifiedBy/>
  <dcterms:modified xsi:type="dcterms:W3CDTF">2022-11-07T11:48:59Z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